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47" w:rsidRPr="005634D4" w:rsidRDefault="00716347" w:rsidP="00716347">
      <w:pPr>
        <w:widowControl/>
        <w:adjustRightInd w:val="0"/>
        <w:snapToGrid w:val="0"/>
        <w:ind w:left="949" w:hanging="769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5634D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安溪國民小學附設幼兒園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 </w:t>
      </w:r>
      <w:r w:rsidRPr="005634D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>
        <w:rPr>
          <w:rFonts w:ascii="標楷體" w:eastAsia="標楷體" w:hAnsi="標楷體" w:cs="新細明體"/>
          <w:b/>
          <w:kern w:val="0"/>
          <w:sz w:val="40"/>
          <w:szCs w:val="40"/>
        </w:rPr>
        <w:t>6</w:t>
      </w:r>
      <w:r w:rsidRPr="005634D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學年度招生公告</w:t>
      </w:r>
    </w:p>
    <w:p w:rsidR="00716347" w:rsidRPr="00AC481F" w:rsidRDefault="00716347" w:rsidP="00716347">
      <w:pPr>
        <w:pStyle w:val="Default"/>
        <w:numPr>
          <w:ilvl w:val="0"/>
          <w:numId w:val="4"/>
        </w:numPr>
        <w:rPr>
          <w:rFonts w:hAnsi="標楷體" w:cs="Times New Roman" w:hint="eastAsia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報名資格：</w:t>
      </w:r>
    </w:p>
    <w:p w:rsidR="00716347" w:rsidRPr="00AC481F" w:rsidRDefault="00716347" w:rsidP="00716347">
      <w:pPr>
        <w:pStyle w:val="Default"/>
        <w:rPr>
          <w:rFonts w:hAnsi="標楷體" w:cs="Times New Roman" w:hint="eastAsia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（一）設籍</w:t>
      </w:r>
      <w:proofErr w:type="gramStart"/>
      <w:r w:rsidRPr="00AC481F">
        <w:rPr>
          <w:rFonts w:hAnsi="標楷體" w:cs="Times New Roman"/>
          <w:color w:val="auto"/>
          <w:sz w:val="28"/>
          <w:szCs w:val="28"/>
        </w:rPr>
        <w:t>臺</w:t>
      </w:r>
      <w:proofErr w:type="gramEnd"/>
      <w:r w:rsidRPr="00AC481F">
        <w:rPr>
          <w:rFonts w:hAnsi="標楷體" w:cs="Times New Roman"/>
          <w:color w:val="auto"/>
          <w:sz w:val="28"/>
          <w:szCs w:val="28"/>
        </w:rPr>
        <w:t>南市（以下簡稱本市）且有居住事實之學齡滿</w:t>
      </w:r>
      <w:r w:rsidRPr="00AC481F">
        <w:rPr>
          <w:rFonts w:hAnsi="標楷體" w:cs="Times New Roman" w:hint="eastAsia"/>
          <w:color w:val="auto"/>
          <w:sz w:val="28"/>
          <w:szCs w:val="28"/>
        </w:rPr>
        <w:t>三</w:t>
      </w:r>
      <w:r w:rsidRPr="00AC481F">
        <w:rPr>
          <w:rFonts w:hAnsi="標楷體" w:cs="Times New Roman"/>
          <w:color w:val="auto"/>
          <w:sz w:val="28"/>
          <w:szCs w:val="28"/>
        </w:rPr>
        <w:t>歲以上至入國民小學前之幼兒，</w:t>
      </w:r>
      <w:r>
        <w:rPr>
          <w:rFonts w:hAnsi="標楷體" w:cs="Times New Roman" w:hint="eastAsia"/>
          <w:color w:val="auto"/>
          <w:sz w:val="28"/>
          <w:szCs w:val="28"/>
        </w:rPr>
        <w:t>本幼兒園</w:t>
      </w:r>
      <w:r w:rsidRPr="00AC481F">
        <w:rPr>
          <w:rFonts w:hAnsi="標楷體" w:cs="Times New Roman"/>
          <w:color w:val="auto"/>
          <w:sz w:val="28"/>
          <w:szCs w:val="28"/>
        </w:rPr>
        <w:t>申請登記入園。</w:t>
      </w:r>
      <w:r>
        <w:rPr>
          <w:rFonts w:hAnsi="標楷體" w:cs="Times New Roman" w:hint="eastAsia"/>
          <w:color w:val="auto"/>
          <w:sz w:val="28"/>
          <w:szCs w:val="28"/>
        </w:rPr>
        <w:t>(</w:t>
      </w:r>
      <w:r w:rsidRPr="00AC481F">
        <w:rPr>
          <w:rFonts w:hAnsi="標楷體" w:cs="Times New Roman" w:hint="eastAsia"/>
          <w:color w:val="auto"/>
          <w:sz w:val="28"/>
          <w:szCs w:val="28"/>
        </w:rPr>
        <w:t>五歲幼兒：100/09/02-101/09/01；四歲幼兒：101/09/02-102/09/01；三歲幼兒：102/09/02-103/09/01</w:t>
      </w:r>
      <w:r>
        <w:rPr>
          <w:rFonts w:hAnsi="標楷體" w:cs="Times New Roman" w:hint="eastAsia"/>
          <w:color w:val="auto"/>
          <w:sz w:val="28"/>
          <w:szCs w:val="28"/>
        </w:rPr>
        <w:t>)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（二）原住民籍幼兒。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（三）外國人士持有居留證且居住本市，其子女年齡須符合前項規定。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（四）非設籍本市之幼兒，得於完成第2次入園登記作業後仍有缺額時招收之。(</w:t>
      </w:r>
      <w:r>
        <w:rPr>
          <w:rFonts w:hAnsi="標楷體" w:cs="Times New Roman" w:hint="eastAsia"/>
          <w:color w:val="auto"/>
          <w:sz w:val="28"/>
          <w:szCs w:val="28"/>
        </w:rPr>
        <w:t>惟</w:t>
      </w:r>
      <w:r w:rsidRPr="00AC481F">
        <w:rPr>
          <w:rFonts w:hAnsi="標楷體" w:cs="Times New Roman"/>
          <w:color w:val="auto"/>
          <w:sz w:val="28"/>
          <w:szCs w:val="28"/>
        </w:rPr>
        <w:t>不得享有本市</w:t>
      </w:r>
      <w:proofErr w:type="gramStart"/>
      <w:r w:rsidRPr="00AC481F">
        <w:rPr>
          <w:rFonts w:hAnsi="標楷體" w:cs="Times New Roman"/>
          <w:color w:val="auto"/>
          <w:sz w:val="28"/>
          <w:szCs w:val="28"/>
        </w:rPr>
        <w:t>公幼免學費</w:t>
      </w:r>
      <w:proofErr w:type="gramEnd"/>
      <w:r w:rsidRPr="00AC481F">
        <w:rPr>
          <w:rFonts w:hAnsi="標楷體" w:cs="Times New Roman"/>
          <w:color w:val="auto"/>
          <w:sz w:val="28"/>
          <w:szCs w:val="28"/>
        </w:rPr>
        <w:t>及教保</w:t>
      </w:r>
      <w:proofErr w:type="gramStart"/>
      <w:r w:rsidRPr="00AC481F">
        <w:rPr>
          <w:rFonts w:hAnsi="標楷體" w:cs="Times New Roman"/>
          <w:color w:val="auto"/>
          <w:sz w:val="28"/>
          <w:szCs w:val="28"/>
        </w:rPr>
        <w:t>券</w:t>
      </w:r>
      <w:proofErr w:type="gramEnd"/>
      <w:r w:rsidRPr="00AC481F">
        <w:rPr>
          <w:rFonts w:hAnsi="標楷體" w:cs="Times New Roman"/>
          <w:color w:val="auto"/>
          <w:sz w:val="28"/>
          <w:szCs w:val="28"/>
        </w:rPr>
        <w:t>補助。)</w:t>
      </w:r>
    </w:p>
    <w:p w:rsidR="00716347" w:rsidRPr="00AC481F" w:rsidRDefault="00716347" w:rsidP="00716347">
      <w:pPr>
        <w:pStyle w:val="Default"/>
        <w:numPr>
          <w:ilvl w:val="0"/>
          <w:numId w:val="5"/>
        </w:numPr>
        <w:rPr>
          <w:rFonts w:hAnsi="標楷體" w:cs="Times New Roman"/>
          <w:b/>
          <w:color w:val="auto"/>
          <w:sz w:val="28"/>
          <w:szCs w:val="28"/>
        </w:rPr>
      </w:pPr>
      <w:proofErr w:type="gramStart"/>
      <w:r w:rsidRPr="00AC481F">
        <w:rPr>
          <w:rFonts w:hAnsi="標楷體" w:hint="eastAsia"/>
          <w:b/>
          <w:sz w:val="28"/>
          <w:szCs w:val="28"/>
        </w:rPr>
        <w:t>本園今年</w:t>
      </w:r>
      <w:proofErr w:type="gramEnd"/>
      <w:r w:rsidRPr="00AC481F">
        <w:rPr>
          <w:rFonts w:hAnsi="標楷體" w:hint="eastAsia"/>
          <w:b/>
          <w:sz w:val="28"/>
          <w:szCs w:val="28"/>
        </w:rPr>
        <w:t>招收人數</w:t>
      </w:r>
      <w:r>
        <w:rPr>
          <w:rFonts w:hAnsi="標楷體" w:hint="eastAsia"/>
          <w:b/>
          <w:sz w:val="28"/>
          <w:szCs w:val="28"/>
        </w:rPr>
        <w:t>30</w:t>
      </w:r>
      <w:r w:rsidRPr="00AC481F">
        <w:rPr>
          <w:rFonts w:hAnsi="標楷體" w:hint="eastAsia"/>
          <w:b/>
          <w:sz w:val="28"/>
          <w:szCs w:val="28"/>
        </w:rPr>
        <w:t>人（包含原舊生人數1</w:t>
      </w:r>
      <w:r>
        <w:rPr>
          <w:rFonts w:hAnsi="標楷體" w:hint="eastAsia"/>
          <w:b/>
          <w:sz w:val="28"/>
          <w:szCs w:val="28"/>
        </w:rPr>
        <w:t>8</w:t>
      </w:r>
      <w:r w:rsidRPr="00AC481F">
        <w:rPr>
          <w:rFonts w:hAnsi="標楷體" w:hint="eastAsia"/>
          <w:b/>
          <w:sz w:val="28"/>
          <w:szCs w:val="28"/>
        </w:rPr>
        <w:t>人，及預計錄取新生人數12人）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 w:hint="eastAsia"/>
          <w:color w:val="auto"/>
          <w:sz w:val="28"/>
          <w:szCs w:val="28"/>
        </w:rPr>
        <w:t>二</w:t>
      </w:r>
      <w:r w:rsidRPr="00AC481F">
        <w:rPr>
          <w:rFonts w:hAnsi="標楷體" w:cs="Times New Roman"/>
          <w:color w:val="auto"/>
          <w:sz w:val="28"/>
          <w:szCs w:val="28"/>
        </w:rPr>
        <w:t>、新生入園登記日期時間表如下：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（一）第一次入園登記：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1、登記日期：106年4月26日（三）</w:t>
      </w:r>
      <w:r w:rsidRPr="00AC481F">
        <w:rPr>
          <w:rFonts w:hAnsi="標楷體" w:cs="Times New Roman" w:hint="eastAsia"/>
          <w:color w:val="auto"/>
          <w:sz w:val="28"/>
          <w:szCs w:val="28"/>
        </w:rPr>
        <w:t>以前</w:t>
      </w:r>
      <w:r w:rsidRPr="00AC481F">
        <w:rPr>
          <w:rFonts w:hAnsi="標楷體" w:cs="Times New Roman"/>
          <w:color w:val="auto"/>
          <w:sz w:val="28"/>
          <w:szCs w:val="28"/>
        </w:rPr>
        <w:t>上午8時30分至下午3時30分止。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2、抽籤日期：106年4月28日（五）上午9時起。</w:t>
      </w:r>
      <w:r w:rsidRPr="00AC481F">
        <w:rPr>
          <w:rFonts w:hAnsi="標楷體" w:cs="Times New Roman" w:hint="eastAsia"/>
          <w:color w:val="auto"/>
          <w:sz w:val="28"/>
          <w:szCs w:val="28"/>
        </w:rPr>
        <w:t>(8:30開始報到)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 w:hint="eastAsia"/>
          <w:color w:val="auto"/>
          <w:sz w:val="28"/>
          <w:szCs w:val="28"/>
        </w:rPr>
        <w:t>3、抽籤地點：本校禮儀教室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 w:hint="eastAsia"/>
          <w:color w:val="auto"/>
          <w:sz w:val="28"/>
          <w:szCs w:val="28"/>
        </w:rPr>
        <w:t>4</w:t>
      </w:r>
      <w:r w:rsidRPr="00AC481F">
        <w:rPr>
          <w:rFonts w:hAnsi="標楷體" w:cs="Times New Roman"/>
          <w:color w:val="auto"/>
          <w:sz w:val="28"/>
          <w:szCs w:val="28"/>
        </w:rPr>
        <w:t>、榜單公布日期：抽籤完畢後</w:t>
      </w:r>
      <w:r w:rsidRPr="00AC481F">
        <w:rPr>
          <w:rFonts w:hAnsi="標楷體" w:cs="Times New Roman" w:hint="eastAsia"/>
          <w:color w:val="auto"/>
          <w:sz w:val="28"/>
          <w:szCs w:val="28"/>
        </w:rPr>
        <w:t>隨即</w:t>
      </w:r>
      <w:r w:rsidRPr="00AC481F">
        <w:rPr>
          <w:rFonts w:hAnsi="標楷體" w:cs="Times New Roman"/>
          <w:color w:val="auto"/>
          <w:sz w:val="28"/>
          <w:szCs w:val="28"/>
        </w:rPr>
        <w:t>公布，並</w:t>
      </w:r>
      <w:r w:rsidRPr="00AC481F">
        <w:rPr>
          <w:rFonts w:hAnsi="標楷體" w:cs="Times New Roman" w:hint="eastAsia"/>
          <w:color w:val="auto"/>
          <w:sz w:val="28"/>
          <w:szCs w:val="28"/>
        </w:rPr>
        <w:t>以電話或</w:t>
      </w:r>
      <w:r w:rsidRPr="00AC481F">
        <w:rPr>
          <w:rFonts w:hAnsi="標楷體" w:cs="Times New Roman"/>
          <w:color w:val="auto"/>
          <w:sz w:val="28"/>
          <w:szCs w:val="28"/>
        </w:rPr>
        <w:t>書面通知家長或監護人。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/>
          <w:color w:val="auto"/>
          <w:sz w:val="28"/>
          <w:szCs w:val="28"/>
        </w:rPr>
        <w:t>（</w:t>
      </w:r>
      <w:r w:rsidRPr="00AC481F">
        <w:rPr>
          <w:rFonts w:hAnsi="標楷體" w:cs="Times New Roman" w:hint="eastAsia"/>
          <w:color w:val="auto"/>
          <w:sz w:val="28"/>
          <w:szCs w:val="28"/>
        </w:rPr>
        <w:t>二</w:t>
      </w:r>
      <w:r w:rsidRPr="00AC481F">
        <w:rPr>
          <w:rFonts w:hAnsi="標楷體" w:cs="Times New Roman"/>
          <w:color w:val="auto"/>
          <w:sz w:val="28"/>
          <w:szCs w:val="28"/>
        </w:rPr>
        <w:t>）報到及註冊日期：</w:t>
      </w:r>
      <w:r w:rsidRPr="00AC481F">
        <w:rPr>
          <w:rFonts w:hAnsi="標楷體" w:cs="Times New Roman" w:hint="eastAsia"/>
          <w:color w:val="auto"/>
          <w:sz w:val="28"/>
          <w:szCs w:val="28"/>
        </w:rPr>
        <w:t>第一次入園報到日期為5/2(二)15:30前，如當天未完成報到，則以棄權論</w:t>
      </w:r>
      <w:r w:rsidRPr="00AC481F">
        <w:rPr>
          <w:rFonts w:hAnsi="標楷體" w:cs="Times New Roman"/>
          <w:color w:val="auto"/>
          <w:sz w:val="28"/>
          <w:szCs w:val="28"/>
        </w:rPr>
        <w:t>。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新細明體" w:hint="eastAsia"/>
          <w:sz w:val="28"/>
          <w:szCs w:val="28"/>
        </w:rPr>
        <w:t>三、依</w:t>
      </w:r>
      <w:r w:rsidRPr="00AC481F">
        <w:rPr>
          <w:rFonts w:hAnsi="標楷體"/>
          <w:sz w:val="28"/>
          <w:szCs w:val="28"/>
        </w:rPr>
        <w:t>中華民國</w:t>
      </w:r>
      <w:r w:rsidRPr="00AC481F">
        <w:rPr>
          <w:rFonts w:hAnsi="標楷體" w:hint="eastAsia"/>
          <w:sz w:val="28"/>
          <w:szCs w:val="28"/>
        </w:rPr>
        <w:t>106</w:t>
      </w:r>
      <w:r w:rsidRPr="00AC481F">
        <w:rPr>
          <w:rFonts w:hAnsi="標楷體"/>
          <w:sz w:val="28"/>
          <w:szCs w:val="28"/>
        </w:rPr>
        <w:t>年</w:t>
      </w:r>
      <w:r w:rsidRPr="00AC481F">
        <w:rPr>
          <w:rFonts w:hAnsi="標楷體" w:hint="eastAsia"/>
          <w:sz w:val="28"/>
          <w:szCs w:val="28"/>
        </w:rPr>
        <w:t>3</w:t>
      </w:r>
      <w:r w:rsidRPr="00AC481F">
        <w:rPr>
          <w:rFonts w:hAnsi="標楷體"/>
          <w:sz w:val="28"/>
          <w:szCs w:val="28"/>
        </w:rPr>
        <w:t>月</w:t>
      </w:r>
      <w:r w:rsidRPr="00AC481F">
        <w:rPr>
          <w:rFonts w:hAnsi="標楷體" w:hint="eastAsia"/>
          <w:sz w:val="28"/>
          <w:szCs w:val="28"/>
        </w:rPr>
        <w:t>2</w:t>
      </w:r>
      <w:r w:rsidRPr="00AC481F">
        <w:rPr>
          <w:rFonts w:hAnsi="標楷體"/>
          <w:sz w:val="28"/>
          <w:szCs w:val="28"/>
        </w:rPr>
        <w:t>日</w:t>
      </w:r>
      <w:proofErr w:type="gramStart"/>
      <w:r w:rsidRPr="00AC481F">
        <w:rPr>
          <w:rFonts w:hAnsi="標楷體"/>
          <w:sz w:val="28"/>
          <w:szCs w:val="28"/>
        </w:rPr>
        <w:t>南市教</w:t>
      </w:r>
      <w:r w:rsidRPr="00AC481F">
        <w:rPr>
          <w:rFonts w:hAnsi="標楷體" w:hint="eastAsia"/>
          <w:sz w:val="28"/>
          <w:szCs w:val="28"/>
        </w:rPr>
        <w:t>特</w:t>
      </w:r>
      <w:proofErr w:type="gramEnd"/>
      <w:r w:rsidRPr="00AC481F">
        <w:rPr>
          <w:rFonts w:hAnsi="標楷體" w:hint="eastAsia"/>
          <w:sz w:val="28"/>
          <w:szCs w:val="28"/>
        </w:rPr>
        <w:t>(</w:t>
      </w:r>
      <w:proofErr w:type="gramStart"/>
      <w:r w:rsidRPr="00AC481F">
        <w:rPr>
          <w:rFonts w:hAnsi="標楷體" w:hint="eastAsia"/>
          <w:sz w:val="28"/>
          <w:szCs w:val="28"/>
        </w:rPr>
        <w:t>一</w:t>
      </w:r>
      <w:proofErr w:type="gramEnd"/>
      <w:r w:rsidRPr="00AC481F">
        <w:rPr>
          <w:rFonts w:hAnsi="標楷體" w:hint="eastAsia"/>
          <w:sz w:val="28"/>
          <w:szCs w:val="28"/>
        </w:rPr>
        <w:t>)</w:t>
      </w:r>
      <w:r w:rsidRPr="00AC481F">
        <w:rPr>
          <w:rFonts w:hAnsi="標楷體"/>
          <w:sz w:val="28"/>
          <w:szCs w:val="28"/>
        </w:rPr>
        <w:t>字第</w:t>
      </w:r>
      <w:r w:rsidRPr="00AC481F">
        <w:rPr>
          <w:rFonts w:hAnsi="標楷體" w:hint="eastAsia"/>
          <w:sz w:val="28"/>
          <w:szCs w:val="28"/>
        </w:rPr>
        <w:t>1060218997號函</w:t>
      </w:r>
      <w:r w:rsidRPr="00AC481F">
        <w:rPr>
          <w:rFonts w:hAnsi="標楷體" w:cs="新細明體" w:hint="eastAsia"/>
          <w:sz w:val="28"/>
          <w:szCs w:val="28"/>
        </w:rPr>
        <w:t>規定</w:t>
      </w:r>
      <w:r>
        <w:rPr>
          <w:rFonts w:hAnsi="標楷體" w:cs="新細明體" w:hint="eastAsia"/>
          <w:sz w:val="28"/>
          <w:szCs w:val="28"/>
        </w:rPr>
        <w:t>，</w:t>
      </w:r>
      <w:r w:rsidRPr="00AC481F">
        <w:rPr>
          <w:rFonts w:hAnsi="標楷體" w:cs="新細明體" w:hint="eastAsia"/>
          <w:sz w:val="28"/>
          <w:szCs w:val="28"/>
        </w:rPr>
        <w:t>安溪國小附</w:t>
      </w:r>
      <w:r w:rsidRPr="00AC481F">
        <w:rPr>
          <w:rFonts w:hAnsi="標楷體" w:cs="新細明體" w:hint="eastAsia"/>
          <w:sz w:val="28"/>
          <w:szCs w:val="28"/>
        </w:rPr>
        <w:lastRenderedPageBreak/>
        <w:t>設幼兒</w:t>
      </w:r>
      <w:r>
        <w:rPr>
          <w:rFonts w:hAnsi="標楷體" w:cs="新細明體" w:hint="eastAsia"/>
          <w:sz w:val="28"/>
          <w:szCs w:val="28"/>
        </w:rPr>
        <w:t>園招生委員會</w:t>
      </w:r>
      <w:r w:rsidRPr="00AC481F">
        <w:rPr>
          <w:rFonts w:hAnsi="標楷體" w:cs="新細明體" w:hint="eastAsia"/>
          <w:sz w:val="28"/>
          <w:szCs w:val="28"/>
        </w:rPr>
        <w:t>辦理新生入園申請登記事宜如下：</w:t>
      </w:r>
    </w:p>
    <w:p w:rsidR="00716347" w:rsidRPr="00AC481F" w:rsidRDefault="00716347" w:rsidP="00716347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AC481F">
        <w:rPr>
          <w:rFonts w:hAnsi="標楷體" w:cs="Times New Roman" w:hint="eastAsia"/>
          <w:color w:val="auto"/>
          <w:sz w:val="28"/>
          <w:szCs w:val="28"/>
        </w:rPr>
        <w:t xml:space="preserve"> (</w:t>
      </w:r>
      <w:proofErr w:type="gramStart"/>
      <w:r w:rsidRPr="00AC481F">
        <w:rPr>
          <w:rFonts w:hAnsi="標楷體" w:cs="Times New Roman" w:hint="eastAsia"/>
          <w:color w:val="auto"/>
          <w:sz w:val="28"/>
          <w:szCs w:val="28"/>
        </w:rPr>
        <w:t>一</w:t>
      </w:r>
      <w:proofErr w:type="gramEnd"/>
      <w:r w:rsidRPr="00AC481F">
        <w:rPr>
          <w:rFonts w:hAnsi="標楷體" w:cs="Times New Roman" w:hint="eastAsia"/>
          <w:color w:val="auto"/>
          <w:sz w:val="28"/>
          <w:szCs w:val="28"/>
        </w:rPr>
        <w:t>)</w:t>
      </w:r>
      <w:r w:rsidRPr="00AC481F">
        <w:rPr>
          <w:rFonts w:hAnsi="標楷體" w:cs="Times New Roman"/>
          <w:color w:val="auto"/>
          <w:sz w:val="28"/>
          <w:szCs w:val="28"/>
        </w:rPr>
        <w:t>凡符合下列情形之</w:t>
      </w:r>
      <w:proofErr w:type="gramStart"/>
      <w:r w:rsidRPr="00AC481F">
        <w:rPr>
          <w:rFonts w:hAnsi="標楷體" w:cs="Times New Roman"/>
          <w:color w:val="auto"/>
          <w:sz w:val="28"/>
          <w:szCs w:val="28"/>
        </w:rPr>
        <w:t>一</w:t>
      </w:r>
      <w:proofErr w:type="gramEnd"/>
      <w:r w:rsidRPr="00AC481F">
        <w:rPr>
          <w:rFonts w:hAnsi="標楷體" w:cs="Times New Roman"/>
          <w:color w:val="auto"/>
          <w:sz w:val="28"/>
          <w:szCs w:val="28"/>
        </w:rPr>
        <w:t>者，列為優先入園對象，且家長須主動提供本市機關規定之相關佐證資料：</w:t>
      </w:r>
    </w:p>
    <w:p w:rsidR="00716347" w:rsidRPr="00AC481F" w:rsidRDefault="00716347" w:rsidP="00716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/>
          <w:sz w:val="28"/>
          <w:szCs w:val="28"/>
        </w:rPr>
        <w:t>第一優先：符合「</w:t>
      </w:r>
      <w:proofErr w:type="gramStart"/>
      <w:r w:rsidRPr="00AC481F">
        <w:rPr>
          <w:rFonts w:ascii="標楷體" w:eastAsia="標楷體" w:hAnsi="標楷體"/>
          <w:sz w:val="28"/>
          <w:szCs w:val="28"/>
        </w:rPr>
        <w:t>臺</w:t>
      </w:r>
      <w:proofErr w:type="gramEnd"/>
      <w:r w:rsidRPr="00AC481F">
        <w:rPr>
          <w:rFonts w:ascii="標楷體" w:eastAsia="標楷體" w:hAnsi="標楷體"/>
          <w:sz w:val="28"/>
          <w:szCs w:val="28"/>
        </w:rPr>
        <w:t>南市公立幼兒園及非營利幼兒園優先招收不利條件幼兒辦法」所稱之不利條件幼兒，其招收順序依下列各款辦理：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低收入戶子女。（需出具低收入戶之證明文件）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中收入戶子女。（需出具中低收入家庭幼童身分證明）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身心障礙。(指符合特殊教育法第三條規定，經本市特殊教育學生鑑定及就學輔導會鑑定安置，並領有證明文件者)。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原住民。(</w:t>
      </w:r>
      <w:proofErr w:type="gramStart"/>
      <w:r w:rsidRPr="00AC481F">
        <w:rPr>
          <w:rFonts w:ascii="標楷體" w:eastAsia="標楷體" w:hAnsi="標楷體" w:hint="eastAsia"/>
          <w:sz w:val="28"/>
          <w:szCs w:val="28"/>
        </w:rPr>
        <w:t>不限設籍</w:t>
      </w:r>
      <w:proofErr w:type="gramEnd"/>
      <w:r w:rsidRPr="00AC481F">
        <w:rPr>
          <w:rFonts w:ascii="標楷體" w:eastAsia="標楷體" w:hAnsi="標楷體" w:hint="eastAsia"/>
          <w:sz w:val="28"/>
          <w:szCs w:val="28"/>
        </w:rPr>
        <w:t>本市，需出具戶口名簿證明)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特殊境遇家庭子女。(需至區公所申請證明)</w:t>
      </w:r>
    </w:p>
    <w:p w:rsidR="00716347" w:rsidRPr="00AC481F" w:rsidRDefault="00716347" w:rsidP="00716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中度以上身心障礙者子女。</w:t>
      </w:r>
    </w:p>
    <w:p w:rsidR="00716347" w:rsidRPr="00AC481F" w:rsidRDefault="00716347" w:rsidP="00716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第二優先：</w:t>
      </w:r>
    </w:p>
    <w:p w:rsidR="00716347" w:rsidRPr="00AC481F" w:rsidRDefault="00716347" w:rsidP="007163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本校(園)現職教職員工之子女。(需出示服務證明)</w:t>
      </w:r>
    </w:p>
    <w:p w:rsidR="00716347" w:rsidRPr="00AC481F" w:rsidRDefault="00716347" w:rsidP="0071634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遇有3胎(含)以上子女家庭之幼兒學齡滿四足歲以上(幼兒人數計算含寄養家庭之子女)</w:t>
      </w:r>
    </w:p>
    <w:p w:rsidR="00716347" w:rsidRPr="00AC481F" w:rsidRDefault="00716347" w:rsidP="00716347">
      <w:pPr>
        <w:widowControl/>
        <w:numPr>
          <w:ilvl w:val="0"/>
          <w:numId w:val="1"/>
        </w:num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 w:rsidRPr="00AC481F">
        <w:rPr>
          <w:rFonts w:ascii="標楷體" w:eastAsia="標楷體" w:hAnsi="標楷體" w:hint="eastAsia"/>
          <w:sz w:val="28"/>
          <w:szCs w:val="28"/>
        </w:rPr>
        <w:t>若優先入園人數，符合同一款條件致不能判定或遇有超額情形時，以公開抽籤方式決定。</w:t>
      </w:r>
    </w:p>
    <w:p w:rsidR="00716347" w:rsidRPr="00AC481F" w:rsidRDefault="00716347" w:rsidP="00716347">
      <w:pPr>
        <w:widowControl/>
        <w:adjustRightInd w:val="0"/>
        <w:snapToGrid w:val="0"/>
        <w:ind w:leftChars="74" w:left="178" w:firstLineChars="21" w:firstLine="59"/>
        <w:jc w:val="both"/>
        <w:rPr>
          <w:rFonts w:ascii="標楷體" w:eastAsia="標楷體" w:hAnsi="標楷體" w:hint="eastAsia"/>
          <w:sz w:val="28"/>
          <w:szCs w:val="28"/>
        </w:rPr>
      </w:pPr>
    </w:p>
    <w:p w:rsidR="00716347" w:rsidRPr="00AC481F" w:rsidRDefault="00716347" w:rsidP="00716347">
      <w:pPr>
        <w:pStyle w:val="Default"/>
        <w:snapToGrid w:val="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四、</w:t>
      </w:r>
      <w:proofErr w:type="gramStart"/>
      <w:r w:rsidRPr="00AC481F">
        <w:rPr>
          <w:rFonts w:hAnsi="標楷體" w:hint="eastAsia"/>
          <w:color w:val="auto"/>
          <w:sz w:val="28"/>
          <w:szCs w:val="28"/>
        </w:rPr>
        <w:t>本園招收</w:t>
      </w:r>
      <w:proofErr w:type="gramEnd"/>
      <w:r w:rsidRPr="00AC481F">
        <w:rPr>
          <w:rFonts w:hAnsi="標楷體" w:hint="eastAsia"/>
          <w:color w:val="auto"/>
          <w:sz w:val="28"/>
          <w:szCs w:val="28"/>
        </w:rPr>
        <w:t>學齡滿三歲至入國民小學前之班級，依下列順序招收幼兒入園：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1.原就讀之幼兒可直升該園繼續就讀，不必另行抽籤登記。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2.五歲第一優先入園幼兒。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lastRenderedPageBreak/>
        <w:t>3.四歲第一優先入園幼兒。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 xml:space="preserve">4.三歲第一優先入園幼兒。 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5.五歲第二優先入園幼兒。</w:t>
      </w:r>
      <w:r w:rsidRPr="00AC481F">
        <w:rPr>
          <w:rFonts w:hAnsi="標楷體"/>
          <w:color w:val="auto"/>
          <w:sz w:val="28"/>
          <w:szCs w:val="28"/>
        </w:rPr>
        <w:t xml:space="preserve"> 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6.五歲一般幼兒。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7.四歲第二優先入園幼兒。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8.三歲第二優先入園幼兒。</w:t>
      </w:r>
    </w:p>
    <w:p w:rsidR="00716347" w:rsidRPr="00AC481F" w:rsidRDefault="00716347" w:rsidP="00716347">
      <w:pPr>
        <w:pStyle w:val="Default"/>
        <w:snapToGrid w:val="0"/>
        <w:ind w:leftChars="224" w:left="538" w:firstLineChars="50" w:firstLine="140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9.四歲一般幼兒。</w:t>
      </w:r>
    </w:p>
    <w:p w:rsidR="00716347" w:rsidRPr="00AC481F" w:rsidRDefault="00716347" w:rsidP="00716347">
      <w:pPr>
        <w:pStyle w:val="Default"/>
        <w:snapToGrid w:val="0"/>
        <w:ind w:leftChars="224" w:left="538"/>
        <w:jc w:val="both"/>
        <w:rPr>
          <w:rFonts w:hAnsi="標楷體" w:hint="eastAsia"/>
          <w:color w:val="auto"/>
          <w:sz w:val="28"/>
          <w:szCs w:val="28"/>
        </w:rPr>
      </w:pPr>
      <w:r w:rsidRPr="00AC481F">
        <w:rPr>
          <w:rFonts w:hAnsi="標楷體" w:hint="eastAsia"/>
          <w:color w:val="auto"/>
          <w:sz w:val="28"/>
          <w:szCs w:val="28"/>
        </w:rPr>
        <w:t>10.三歲一般幼兒。</w:t>
      </w:r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716347" w:rsidRPr="00AC481F" w:rsidRDefault="00716347" w:rsidP="00716347">
      <w:pPr>
        <w:widowControl/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(四)、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本園每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班招收之名額，遵照「幼兒教育及照顧法」規定辦理，不得超額錄取；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本園依據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原核定之班級數，招生名額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名兒童，由年滿3足歲至入國民小學前之兒童自由登記。登記人數未超過核定班級數應收名額時，一律准其入園；如登記人數超過招收名額時，依公平、公正、公開之原則，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抽籤方式決定之，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除正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取生外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，其餘幼兒抽籤決定備取順序</w:t>
      </w: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，於報到未額滿時，依備取順序補足核定名額。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本園公佈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之正取及備取名單候用期限至107年7月31日止。</w:t>
      </w:r>
    </w:p>
    <w:p w:rsidR="00716347" w:rsidRPr="00AC481F" w:rsidRDefault="00716347" w:rsidP="00716347">
      <w:pPr>
        <w:widowControl/>
        <w:adjustRightInd w:val="0"/>
        <w:snapToGrid w:val="0"/>
        <w:ind w:leftChars="100" w:left="108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16347" w:rsidRPr="00AC481F" w:rsidRDefault="00716347" w:rsidP="00716347">
      <w:pPr>
        <w:widowControl/>
        <w:adjustRightInd w:val="0"/>
        <w:snapToGrid w:val="0"/>
        <w:ind w:left="1078" w:hangingChars="385" w:hanging="1078"/>
        <w:jc w:val="both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（五）、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本園人數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招生不足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名時，得於開學前繼續招收至額滿為止。</w:t>
      </w:r>
    </w:p>
    <w:p w:rsidR="00716347" w:rsidRPr="00AC481F" w:rsidRDefault="00716347" w:rsidP="00716347">
      <w:pPr>
        <w:widowControl/>
        <w:adjustRightInd w:val="0"/>
        <w:snapToGrid w:val="0"/>
        <w:ind w:left="504" w:hangingChars="180" w:hanging="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16347" w:rsidRPr="00AC481F" w:rsidRDefault="00716347" w:rsidP="00716347">
      <w:pPr>
        <w:widowControl/>
        <w:adjustRightInd w:val="0"/>
        <w:snapToGrid w:val="0"/>
        <w:ind w:left="504" w:hangingChars="180" w:hanging="50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四、新生申請登記入園，須個別辦理，每一幼兒以登記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園為限，違反規定者取消其錄取入園資格。</w:t>
      </w:r>
    </w:p>
    <w:p w:rsidR="00716347" w:rsidRPr="00AC481F" w:rsidRDefault="00716347" w:rsidP="00716347">
      <w:pPr>
        <w:widowControl/>
        <w:adjustRightInd w:val="0"/>
        <w:snapToGrid w:val="0"/>
        <w:ind w:left="504" w:hangingChars="180" w:hanging="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五、申請登記時，應攜帶戶口名簿正本並填寫新生入園報名表。</w:t>
      </w:r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proofErr w:type="gramStart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本園教學</w:t>
      </w:r>
      <w:proofErr w:type="gramEnd"/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保育時間：一學年分兩學期，週一至週五實施全日制（8小時）</w:t>
      </w:r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16347" w:rsidRPr="00AC481F" w:rsidRDefault="00716347" w:rsidP="00716347">
      <w:pPr>
        <w:widowControl/>
        <w:adjustRightInd w:val="0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C481F">
        <w:rPr>
          <w:rFonts w:ascii="標楷體" w:eastAsia="標楷體" w:hAnsi="標楷體" w:cs="新細明體" w:hint="eastAsia"/>
          <w:kern w:val="0"/>
          <w:sz w:val="28"/>
          <w:szCs w:val="28"/>
        </w:rPr>
        <w:t>七、本注意事項奉核准後實施，修正時亦同。</w:t>
      </w:r>
    </w:p>
    <w:p w:rsidR="00716347" w:rsidRPr="00AC481F" w:rsidRDefault="00716347" w:rsidP="00716347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716347" w:rsidRPr="00AC481F" w:rsidRDefault="00716347" w:rsidP="00716347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716347" w:rsidRPr="00AC481F" w:rsidRDefault="00716347" w:rsidP="00716347">
      <w:pPr>
        <w:adjustRightInd w:val="0"/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716347" w:rsidRPr="00AC481F" w:rsidRDefault="00716347" w:rsidP="00716347">
      <w:pPr>
        <w:adjustRightInd w:val="0"/>
        <w:snapToGrid w:val="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安溪國小附設幼兒園 106.03.16</w:t>
      </w:r>
    </w:p>
    <w:p w:rsidR="00501D1F" w:rsidRDefault="00501D1F"/>
    <w:sectPr w:rsidR="00501D1F" w:rsidSect="00716347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BFA"/>
    <w:multiLevelType w:val="hybridMultilevel"/>
    <w:tmpl w:val="2B608104"/>
    <w:lvl w:ilvl="0" w:tplc="A01E22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21D4B"/>
    <w:multiLevelType w:val="hybridMultilevel"/>
    <w:tmpl w:val="99EA522E"/>
    <w:lvl w:ilvl="0" w:tplc="8ADC7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EF71C9"/>
    <w:multiLevelType w:val="hybridMultilevel"/>
    <w:tmpl w:val="4838D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3B5641"/>
    <w:multiLevelType w:val="hybridMultilevel"/>
    <w:tmpl w:val="88A6C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2EC5F6A"/>
    <w:multiLevelType w:val="hybridMultilevel"/>
    <w:tmpl w:val="D5B2CA0C"/>
    <w:lvl w:ilvl="0" w:tplc="7C42515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47"/>
    <w:rsid w:val="00501D1F"/>
    <w:rsid w:val="007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BFEE-7002-4FCA-AF42-B885942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3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1634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2017-03-22T01:39:00Z</dcterms:created>
  <dcterms:modified xsi:type="dcterms:W3CDTF">2017-03-22T01:40:00Z</dcterms:modified>
</cp:coreProperties>
</file>